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6CD3" w14:textId="297B41C3" w:rsidR="009915A5" w:rsidRDefault="002D2318" w:rsidP="00766428">
      <w:pPr>
        <w:ind w:firstLine="708"/>
      </w:pPr>
      <w:r>
        <w:rPr>
          <w:color w:val="222222"/>
          <w:sz w:val="20"/>
          <w:szCs w:val="20"/>
          <w:shd w:val="clear" w:color="auto" w:fill="FFFFFF"/>
        </w:rPr>
        <w:t>Wyrażam zgodę na przetwarzanie podanych powyżej danych i oświadczam, że zostałem poinformowany zgodnie z art. 8 u. 1 ogólnego Dekretu KEP o ochronie danych osobowych oraz art. 13 u. 1 i 2 RODO, że moje dane osobowe są przetwarzane przez administratora danych osobowych, którym jest Parafia Narodzenia NMP</w:t>
      </w:r>
      <w:r w:rsidR="008A7FF3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w Zielonkach (Ks. Michalika 1, 32-087 Zielonki), reprezentowana przez Ks. mgr Tadeusza Kozaka dla potrzeb realizacji obowiązków prawnych i kanonicznych związanych z administracją cmentarza i organizacją miejsc pochówku, na podstawie udzielonej poniżej zgody (art. 6 u.1. lit. a RODO, art. 7 u. 1 pkt. 1 Dekretu KEP). Podane dane będą służyć identyfikacji i określeniu prawowitego dysponenta grobu oraz potrzebie kontaktu wynikającej z faktu opieki nad danym grobem. Dane będą przetwarzane zgodnie z okresem opieki administracyjnej nad miejscem pochówku.</w:t>
      </w:r>
      <w:r>
        <w:rPr>
          <w:color w:val="222222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</w:rPr>
        <w:t>Inspektorem Ochrony Danych w Archidiecezji Krakowskiej jest</w:t>
      </w:r>
      <w:r w:rsidR="008A7FF3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p. Jakub Kwaśnik tel. 794950741, </w:t>
      </w:r>
      <w:hyperlink r:id="rId4" w:tgtFrame="_blank" w:history="1">
        <w:r>
          <w:rPr>
            <w:rStyle w:val="Hipercze"/>
            <w:b/>
            <w:bCs/>
            <w:i/>
            <w:iCs/>
            <w:color w:val="1155CC"/>
            <w:sz w:val="20"/>
            <w:szCs w:val="20"/>
            <w:shd w:val="clear" w:color="auto" w:fill="FFFFFF"/>
          </w:rPr>
          <w:t>diod@diecezja.krakow.pl</w:t>
        </w:r>
      </w:hyperlink>
      <w:r>
        <w:rPr>
          <w:color w:val="222222"/>
          <w:shd w:val="clear" w:color="auto" w:fill="FFFFFF"/>
        </w:rPr>
        <w:t>. </w:t>
      </w:r>
      <w:r>
        <w:rPr>
          <w:color w:val="222222"/>
          <w:sz w:val="20"/>
          <w:szCs w:val="20"/>
          <w:shd w:val="clear" w:color="auto" w:fill="FFFFFF"/>
        </w:rPr>
        <w:t>Zostałem poinformowany, że posiadam prawo dostępu do treści swoich danych, prawo do ich sprostowania, ograniczenia przetwarzania lub usunięcia. Moje dane nie będą podlegały automatycznemu przetwarzaniu i profilowaniu.</w:t>
      </w:r>
      <w:r>
        <w:rPr>
          <w:color w:val="222222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</w:rPr>
        <w:t>Szczegółowych informacji na temat przetwarzania danych osobowych, podstawy ich przetwarzania, ewentualnego odbiorcy, dokładnego okresu przechowywania danych i innych udziela administrator. Zostałem również poinformowany, że mam prawo wniesienia skargi do organu nadzoru, gdy uznam, iż przetwarzanie moich danych osobowych narusza przepisy. W przypadku danych osobowych związanych z działalnością kanoniczną Kościoła Katolickiego, właściwym organem nadzoru jest Kościelny Inspektor Ochrony Danych, Skwer kard. Stefana Wyszyńskiego 6, 01–015 Warszawa, </w:t>
      </w:r>
      <w:hyperlink r:id="rId5" w:tgtFrame="_blank" w:history="1">
        <w:r>
          <w:rPr>
            <w:rStyle w:val="Hipercze"/>
            <w:color w:val="1155CC"/>
            <w:sz w:val="20"/>
            <w:szCs w:val="20"/>
            <w:shd w:val="clear" w:color="auto" w:fill="FFFFFF"/>
          </w:rPr>
          <w:t>kiod@episkopat.pl</w:t>
        </w:r>
      </w:hyperlink>
      <w:r>
        <w:rPr>
          <w:color w:val="222222"/>
          <w:sz w:val="20"/>
          <w:szCs w:val="20"/>
          <w:shd w:val="clear" w:color="auto" w:fill="FFFFFF"/>
        </w:rPr>
        <w:t>, natomiast w przypadku danych związanych z pozostałą działalnością: Prezes Urzędu Ochrony Danych Osobowych (adres: ul. Stawki 2, 00-193 Warszawa).</w:t>
      </w:r>
    </w:p>
    <w:sectPr w:rsidR="009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3"/>
    <w:rsid w:val="00125C43"/>
    <w:rsid w:val="002D2318"/>
    <w:rsid w:val="00766428"/>
    <w:rsid w:val="008A7FF3"/>
    <w:rsid w:val="009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06CB"/>
  <w15:chartTrackingRefBased/>
  <w15:docId w15:val="{FDC1DA8B-7960-4AE9-B7F3-74123FF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d@episkopat.pl" TargetMode="External"/><Relationship Id="rId4" Type="http://schemas.openxmlformats.org/officeDocument/2006/relationships/hyperlink" Target="mailto:diod@diecezj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Kurczab</dc:creator>
  <cp:keywords/>
  <dc:description/>
  <cp:lastModifiedBy>Krzysztof Kurczab</cp:lastModifiedBy>
  <cp:revision>5</cp:revision>
  <dcterms:created xsi:type="dcterms:W3CDTF">2021-05-22T18:02:00Z</dcterms:created>
  <dcterms:modified xsi:type="dcterms:W3CDTF">2021-05-22T18:03:00Z</dcterms:modified>
</cp:coreProperties>
</file>